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8C2C7D"/>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A11B8">
        <w:t>November 15</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754AA9" w:rsidRDefault="007A11B8" w:rsidP="00B05185">
      <w:pPr>
        <w:pStyle w:val="ListParagraph"/>
        <w:numPr>
          <w:ilvl w:val="0"/>
          <w:numId w:val="1"/>
        </w:numPr>
      </w:pPr>
      <w:r>
        <w:t>Consider and, if appropriate, approve Canvassing School Board Election Votes</w:t>
      </w:r>
    </w:p>
    <w:p w:rsidR="00754AA9" w:rsidRDefault="007A11B8" w:rsidP="00B05185">
      <w:pPr>
        <w:pStyle w:val="ListParagraph"/>
        <w:numPr>
          <w:ilvl w:val="0"/>
          <w:numId w:val="1"/>
        </w:numPr>
      </w:pPr>
      <w:r>
        <w:t>Realignment of School Board</w:t>
      </w:r>
    </w:p>
    <w:p w:rsidR="007A11B8" w:rsidRDefault="007A11B8" w:rsidP="00B05185">
      <w:pPr>
        <w:pStyle w:val="ListParagraph"/>
        <w:numPr>
          <w:ilvl w:val="0"/>
          <w:numId w:val="1"/>
        </w:numPr>
      </w:pPr>
      <w:r>
        <w:t>Presentation from Jim English with Construction Zone of Texas on Building Project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7A11B8">
        <w:t>October 18, 2018 Regular Meeting</w:t>
      </w:r>
    </w:p>
    <w:p w:rsidR="007A11B8" w:rsidRDefault="007A11B8" w:rsidP="00B05185">
      <w:pPr>
        <w:pStyle w:val="ListParagraph"/>
        <w:numPr>
          <w:ilvl w:val="0"/>
          <w:numId w:val="2"/>
        </w:numPr>
      </w:pPr>
      <w:r>
        <w:t>Tax Collection Report – October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AC5154" w:rsidP="00D648C4">
      <w:pPr>
        <w:pStyle w:val="ListParagraph"/>
        <w:numPr>
          <w:ilvl w:val="0"/>
          <w:numId w:val="3"/>
        </w:numPr>
      </w:pPr>
      <w:r>
        <w:t xml:space="preserve">Consider and, if appropriate, approve </w:t>
      </w:r>
      <w:r w:rsidR="00124B94">
        <w:t>Budget Amendment</w:t>
      </w:r>
    </w:p>
    <w:p w:rsidR="007A11B8" w:rsidRDefault="007A11B8" w:rsidP="00D648C4">
      <w:pPr>
        <w:pStyle w:val="ListParagraph"/>
        <w:numPr>
          <w:ilvl w:val="0"/>
          <w:numId w:val="3"/>
        </w:numPr>
      </w:pPr>
      <w:r>
        <w:t>Consider and, if appropriate, approve Resolution for 2018 Tax Roll – Jasper County</w:t>
      </w:r>
    </w:p>
    <w:p w:rsidR="00415EF9" w:rsidRDefault="007A11B8" w:rsidP="00D648C4">
      <w:pPr>
        <w:pStyle w:val="ListParagraph"/>
        <w:numPr>
          <w:ilvl w:val="0"/>
          <w:numId w:val="3"/>
        </w:numPr>
      </w:pPr>
      <w:r>
        <w:t>Consider and, if appropriate, approve Proposal to Address Access Road Safety</w:t>
      </w:r>
      <w:r w:rsidR="00124B94">
        <w:t xml:space="preserve">  </w:t>
      </w:r>
    </w:p>
    <w:p w:rsidR="00486C22" w:rsidRDefault="00486C22" w:rsidP="00486C22">
      <w:pPr>
        <w:pStyle w:val="ListParagraph"/>
        <w:numPr>
          <w:ilvl w:val="0"/>
          <w:numId w:val="1"/>
        </w:numPr>
      </w:pPr>
      <w:r w:rsidRPr="00486C22">
        <w:t>Administrative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lastRenderedPageBreak/>
        <w:t>Superintendent/Athletic Director Report</w:t>
      </w:r>
    </w:p>
    <w:p w:rsidR="00B66F82" w:rsidRDefault="00B66F82" w:rsidP="00486C22">
      <w:pPr>
        <w:pStyle w:val="ListParagraph"/>
        <w:numPr>
          <w:ilvl w:val="0"/>
          <w:numId w:val="9"/>
        </w:numPr>
      </w:pPr>
      <w:r>
        <w:t xml:space="preserve">District Goal – </w:t>
      </w:r>
      <w:r w:rsidR="007A11B8">
        <w:t>Board/Community/Staff Relations</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8C2C7D" w:rsidP="00F32B8D">
      <w:r>
        <w:t>November 12</w:t>
      </w:r>
      <w:bookmarkStart w:id="0" w:name="_GoBack"/>
      <w:bookmarkEnd w:id="0"/>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2018-11-12T16:16:00Z</cp:lastPrinted>
  <dcterms:created xsi:type="dcterms:W3CDTF">2018-11-12T16:18:00Z</dcterms:created>
  <dcterms:modified xsi:type="dcterms:W3CDTF">2018-11-12T16:18:00Z</dcterms:modified>
</cp:coreProperties>
</file>