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2671E4">
        <w:rPr>
          <w:rFonts w:ascii="Comic Sans MS" w:hAnsi="Comic Sans MS"/>
        </w:rPr>
        <w:t>February 24-February 28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2671E4">
        <w:rPr>
          <w:rFonts w:ascii="Comic Sans MS" w:hAnsi="Comic Sans MS"/>
          <w:b/>
        </w:rPr>
        <w:t>February 24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2671E4" w:rsidRDefault="00955D6A" w:rsidP="002671E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2671E4" w:rsidRPr="005E6E20">
        <w:rPr>
          <w:rFonts w:ascii="Comic Sans MS" w:eastAsia="Times New Roman" w:hAnsi="Comic Sans MS" w:cs="Times New Roman"/>
          <w:u w:val="single"/>
        </w:rPr>
        <w:t>Hamlet</w:t>
      </w:r>
      <w:r w:rsidR="002671E4">
        <w:rPr>
          <w:rFonts w:ascii="Comic Sans MS" w:eastAsia="Times New Roman" w:hAnsi="Comic Sans MS" w:cs="Times New Roman"/>
        </w:rPr>
        <w:t>: Read/Audio to Act I/Answer questions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122202">
        <w:rPr>
          <w:rFonts w:ascii="Comic Sans MS" w:eastAsia="Times New Roman" w:hAnsi="Comic Sans MS" w:cs="Times New Roman"/>
          <w:b/>
        </w:rPr>
        <w:t>February 25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1F3EB0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122202">
        <w:rPr>
          <w:rFonts w:ascii="Comic Sans MS" w:eastAsia="Times New Roman" w:hAnsi="Comic Sans MS" w:cs="Times New Roman"/>
          <w:b/>
        </w:rPr>
        <w:t>February 26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122202">
        <w:rPr>
          <w:rFonts w:ascii="Comic Sans MS" w:eastAsia="Times New Roman" w:hAnsi="Comic Sans MS" w:cs="Times New Roman"/>
          <w:b/>
        </w:rPr>
        <w:t>February 27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122202">
        <w:rPr>
          <w:rFonts w:ascii="Comic Sans MS" w:eastAsia="Times New Roman" w:hAnsi="Comic Sans MS" w:cs="Times New Roman"/>
          <w:b/>
        </w:rPr>
        <w:t>February 28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122202">
        <w:rPr>
          <w:rFonts w:ascii="Comic Sans MS" w:eastAsia="Times New Roman" w:hAnsi="Comic Sans MS" w:cs="Times New Roman"/>
        </w:rPr>
        <w:t>I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66F62"/>
    <w:rsid w:val="00B91BAF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AE37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462A-603C-4C3C-8233-2C75544B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2025-02-11T17:10:00Z</dcterms:created>
  <dcterms:modified xsi:type="dcterms:W3CDTF">2025-02-11T17:12:00Z</dcterms:modified>
</cp:coreProperties>
</file>